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51" w:rsidRDefault="00F26F51">
      <w:pPr>
        <w:tabs>
          <w:tab w:val="left" w:pos="576"/>
        </w:tabs>
        <w:ind w:left="576"/>
        <w:jc w:val="center"/>
        <w:rPr>
          <w:rFonts w:ascii="Arial" w:hAnsi="Arial"/>
          <w:b/>
          <w:sz w:val="52"/>
          <w:lang w:val="en-GB"/>
        </w:rPr>
      </w:pPr>
    </w:p>
    <w:p w:rsidR="00F26F51" w:rsidRDefault="00F26F51">
      <w:pPr>
        <w:pStyle w:val="BodyText2"/>
        <w:ind w:left="0"/>
        <w:rPr>
          <w:sz w:val="48"/>
        </w:rPr>
      </w:pPr>
    </w:p>
    <w:p w:rsidR="007005D8" w:rsidRDefault="007005D8" w:rsidP="005D3C6F">
      <w:pPr>
        <w:pStyle w:val="BodyText2"/>
        <w:ind w:left="0" w:firstLine="0"/>
        <w:jc w:val="center"/>
        <w:rPr>
          <w:sz w:val="48"/>
        </w:rPr>
      </w:pPr>
      <w:r>
        <w:rPr>
          <w:noProof/>
        </w:rPr>
        <w:drawing>
          <wp:inline distT="0" distB="0" distL="0" distR="0">
            <wp:extent cx="2628900" cy="2895600"/>
            <wp:effectExtent l="19050" t="0" r="0" b="0"/>
            <wp:docPr id="6" name="Picture 2" descr="C:\Users\eedassr\AppData\Local\Microsoft\Windows\Temporary Internet Files\Content.Outlook\R07VE48F\The-Star-MAT-Logo-Portrai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dassr\AppData\Local\Microsoft\Windows\Temporary Internet Files\Content.Outlook\R07VE48F\The-Star-MAT-Logo-Portrait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D8" w:rsidRDefault="007005D8">
      <w:pPr>
        <w:pStyle w:val="BodyText2"/>
        <w:ind w:left="0"/>
        <w:rPr>
          <w:sz w:val="48"/>
        </w:rPr>
      </w:pPr>
    </w:p>
    <w:p w:rsidR="00F26F51" w:rsidRPr="00462652" w:rsidRDefault="00F26F51" w:rsidP="005D3C6F">
      <w:pPr>
        <w:pStyle w:val="BodyText2"/>
        <w:tabs>
          <w:tab w:val="left" w:pos="0"/>
        </w:tabs>
        <w:ind w:left="0" w:firstLine="0"/>
        <w:jc w:val="center"/>
        <w:rPr>
          <w:b/>
          <w:sz w:val="48"/>
        </w:rPr>
      </w:pPr>
      <w:r w:rsidRPr="00462652">
        <w:rPr>
          <w:b/>
          <w:sz w:val="48"/>
        </w:rPr>
        <w:t xml:space="preserve">Complaints </w:t>
      </w:r>
      <w:r w:rsidR="007C331C">
        <w:rPr>
          <w:b/>
          <w:sz w:val="48"/>
        </w:rPr>
        <w:t>Toolkit</w:t>
      </w:r>
    </w:p>
    <w:p w:rsidR="00462652" w:rsidRDefault="00462652" w:rsidP="005D3C6F">
      <w:pPr>
        <w:pStyle w:val="BodyText2"/>
        <w:tabs>
          <w:tab w:val="left" w:pos="0"/>
        </w:tabs>
        <w:ind w:left="0" w:firstLine="0"/>
        <w:jc w:val="center"/>
        <w:rPr>
          <w:b/>
          <w:sz w:val="48"/>
        </w:rPr>
      </w:pPr>
      <w:proofErr w:type="gramStart"/>
      <w:r w:rsidRPr="00462652">
        <w:rPr>
          <w:b/>
          <w:sz w:val="48"/>
        </w:rPr>
        <w:t>f</w:t>
      </w:r>
      <w:r>
        <w:rPr>
          <w:b/>
          <w:sz w:val="48"/>
        </w:rPr>
        <w:t>or</w:t>
      </w:r>
      <w:proofErr w:type="gramEnd"/>
      <w:r>
        <w:rPr>
          <w:b/>
          <w:sz w:val="48"/>
        </w:rPr>
        <w:t xml:space="preserve"> </w:t>
      </w:r>
      <w:r w:rsidRPr="00462652">
        <w:rPr>
          <w:b/>
          <w:sz w:val="48"/>
        </w:rPr>
        <w:t>schools within the Trust</w:t>
      </w:r>
      <w:r w:rsidR="00A25872">
        <w:rPr>
          <w:b/>
          <w:sz w:val="48"/>
        </w:rPr>
        <w:t>:</w:t>
      </w:r>
    </w:p>
    <w:p w:rsidR="00A25872" w:rsidRPr="00462652" w:rsidRDefault="00C363F9" w:rsidP="005D3C6F">
      <w:pPr>
        <w:pStyle w:val="BodyText2"/>
        <w:tabs>
          <w:tab w:val="left" w:pos="0"/>
        </w:tabs>
        <w:ind w:left="0" w:firstLine="0"/>
        <w:jc w:val="center"/>
        <w:rPr>
          <w:b/>
          <w:sz w:val="48"/>
        </w:rPr>
      </w:pPr>
      <w:r>
        <w:rPr>
          <w:b/>
          <w:sz w:val="48"/>
        </w:rPr>
        <w:t>Appe</w:t>
      </w:r>
      <w:r w:rsidR="0089722C">
        <w:rPr>
          <w:b/>
          <w:sz w:val="48"/>
        </w:rPr>
        <w:t>n</w:t>
      </w:r>
      <w:r w:rsidR="000E42D3">
        <w:rPr>
          <w:b/>
          <w:sz w:val="48"/>
        </w:rPr>
        <w:t>dix C: C</w:t>
      </w:r>
      <w:bookmarkStart w:id="0" w:name="_GoBack"/>
      <w:bookmarkEnd w:id="0"/>
      <w:r>
        <w:rPr>
          <w:b/>
          <w:sz w:val="48"/>
        </w:rPr>
        <w:t>omplaint form</w:t>
      </w:r>
    </w:p>
    <w:p w:rsidR="00F26F51" w:rsidRDefault="00F26F51" w:rsidP="005D3C6F">
      <w:pPr>
        <w:tabs>
          <w:tab w:val="left" w:pos="0"/>
          <w:tab w:val="left" w:pos="576"/>
        </w:tabs>
        <w:jc w:val="center"/>
        <w:rPr>
          <w:rFonts w:ascii="Arial" w:hAnsi="Arial"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0"/>
          <w:tab w:val="left" w:pos="288"/>
        </w:tabs>
        <w:jc w:val="center"/>
        <w:rPr>
          <w:rFonts w:ascii="Arial" w:hAnsi="Arial"/>
          <w:b/>
          <w:sz w:val="24"/>
          <w:lang w:val="en-GB"/>
        </w:rPr>
      </w:pPr>
    </w:p>
    <w:p w:rsidR="00F26F51" w:rsidRDefault="00F26F51" w:rsidP="005D3C6F">
      <w:pPr>
        <w:tabs>
          <w:tab w:val="left" w:pos="-720"/>
        </w:tabs>
        <w:jc w:val="center"/>
        <w:rPr>
          <w:rFonts w:ascii="Arial" w:hAnsi="Arial"/>
          <w:b/>
          <w:sz w:val="24"/>
          <w:lang w:val="en-GB"/>
        </w:rPr>
      </w:pPr>
    </w:p>
    <w:p w:rsidR="003975DB" w:rsidRDefault="003975DB" w:rsidP="003975DB">
      <w:pPr>
        <w:tabs>
          <w:tab w:val="left" w:pos="0"/>
        </w:tabs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Approved by the Board of Trustees on 21/06/2018</w:t>
      </w:r>
    </w:p>
    <w:p w:rsidR="003975DB" w:rsidRDefault="003975DB" w:rsidP="003975DB">
      <w:pPr>
        <w:tabs>
          <w:tab w:val="left" w:pos="0"/>
        </w:tabs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Review due on 21/06/2021</w:t>
      </w:r>
    </w:p>
    <w:p w:rsidR="00F26F51" w:rsidRDefault="00F26F51">
      <w:pPr>
        <w:tabs>
          <w:tab w:val="left" w:pos="288"/>
        </w:tabs>
        <w:jc w:val="center"/>
        <w:rPr>
          <w:rFonts w:ascii="Arial" w:hAnsi="Arial"/>
          <w:b/>
          <w:sz w:val="24"/>
          <w:lang w:val="en-GB"/>
        </w:rPr>
        <w:sectPr w:rsidR="00F26F51">
          <w:footerReference w:type="default" r:id="rId10"/>
          <w:type w:val="continuous"/>
          <w:pgSz w:w="11909" w:h="16834" w:code="9"/>
          <w:pgMar w:top="1440" w:right="1729" w:bottom="1440" w:left="1729" w:header="431" w:footer="720" w:gutter="0"/>
          <w:paperSrc w:first="2" w:other="2"/>
          <w:cols w:space="720"/>
          <w:titlePg/>
        </w:sectPr>
      </w:pPr>
    </w:p>
    <w:p w:rsidR="000620C3" w:rsidRDefault="000620C3" w:rsidP="000620C3">
      <w:pPr>
        <w:jc w:val="right"/>
        <w:rPr>
          <w:rFonts w:ascii="Arial" w:hAnsi="Arial"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lastRenderedPageBreak/>
        <w:t>Appendix C</w:t>
      </w:r>
    </w:p>
    <w:p w:rsidR="000620C3" w:rsidRDefault="005D3C6F" w:rsidP="000620C3">
      <w:pPr>
        <w:pStyle w:val="Heading4"/>
      </w:pPr>
      <w:r>
        <w:t>C</w:t>
      </w:r>
      <w:r w:rsidR="000620C3">
        <w:t>omplaint form</w:t>
      </w:r>
    </w:p>
    <w:p w:rsidR="000620C3" w:rsidRDefault="000620C3" w:rsidP="000620C3">
      <w:pPr>
        <w:rPr>
          <w:rFonts w:ascii="Arial" w:hAnsi="Arial"/>
          <w:b/>
          <w:sz w:val="24"/>
          <w:lang w:val="en-GB"/>
        </w:rPr>
      </w:pPr>
    </w:p>
    <w:p w:rsidR="000620C3" w:rsidRPr="00C363F9" w:rsidRDefault="000620C3" w:rsidP="005D3C6F">
      <w:pPr>
        <w:jc w:val="both"/>
        <w:rPr>
          <w:rFonts w:ascii="Arial" w:hAnsi="Arial" w:cs="Arial"/>
          <w:sz w:val="24"/>
          <w:szCs w:val="24"/>
        </w:rPr>
      </w:pPr>
      <w:r w:rsidRPr="00C363F9">
        <w:rPr>
          <w:rFonts w:ascii="Arial" w:hAnsi="Arial" w:cs="Arial"/>
          <w:sz w:val="24"/>
          <w:szCs w:val="24"/>
        </w:rPr>
        <w:t xml:space="preserve">Please complete and return to </w:t>
      </w:r>
      <w:r w:rsidR="006145E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145E0">
        <w:rPr>
          <w:rFonts w:ascii="Arial" w:hAnsi="Arial" w:cs="Arial"/>
          <w:sz w:val="24"/>
          <w:szCs w:val="24"/>
        </w:rPr>
        <w:t>Headteacher</w:t>
      </w:r>
      <w:proofErr w:type="spellEnd"/>
      <w:r w:rsidR="006145E0">
        <w:rPr>
          <w:rFonts w:ascii="Arial" w:hAnsi="Arial" w:cs="Arial"/>
          <w:sz w:val="24"/>
          <w:szCs w:val="24"/>
        </w:rPr>
        <w:t xml:space="preserve"> or C</w:t>
      </w:r>
      <w:r w:rsidR="005D3C6F" w:rsidRPr="00C363F9">
        <w:rPr>
          <w:rFonts w:ascii="Arial" w:hAnsi="Arial" w:cs="Arial"/>
          <w:sz w:val="24"/>
          <w:szCs w:val="24"/>
        </w:rPr>
        <w:t xml:space="preserve">lerk </w:t>
      </w:r>
      <w:r w:rsidR="006145E0">
        <w:rPr>
          <w:rFonts w:ascii="Arial" w:hAnsi="Arial" w:cs="Arial"/>
          <w:sz w:val="24"/>
          <w:szCs w:val="24"/>
        </w:rPr>
        <w:t xml:space="preserve">to Governors (if the </w:t>
      </w:r>
      <w:proofErr w:type="spellStart"/>
      <w:r w:rsidR="006145E0">
        <w:rPr>
          <w:rFonts w:ascii="Arial" w:hAnsi="Arial" w:cs="Arial"/>
          <w:sz w:val="24"/>
          <w:szCs w:val="24"/>
        </w:rPr>
        <w:t>H</w:t>
      </w:r>
      <w:r w:rsidR="005D3C6F" w:rsidRPr="00C363F9">
        <w:rPr>
          <w:rFonts w:ascii="Arial" w:hAnsi="Arial" w:cs="Arial"/>
          <w:sz w:val="24"/>
          <w:szCs w:val="24"/>
        </w:rPr>
        <w:t>eadteacher</w:t>
      </w:r>
      <w:proofErr w:type="spellEnd"/>
      <w:r w:rsidR="005D3C6F" w:rsidRPr="00C363F9">
        <w:rPr>
          <w:rFonts w:ascii="Arial" w:hAnsi="Arial" w:cs="Arial"/>
          <w:sz w:val="24"/>
          <w:szCs w:val="24"/>
        </w:rPr>
        <w:t xml:space="preserve"> has already reviewed the issue) </w:t>
      </w:r>
      <w:r w:rsidRPr="00C363F9">
        <w:rPr>
          <w:rFonts w:ascii="Arial" w:hAnsi="Arial" w:cs="Arial"/>
          <w:sz w:val="24"/>
          <w:szCs w:val="24"/>
        </w:rPr>
        <w:t>who will acknowledge receipt and explain what action will be taken.</w:t>
      </w:r>
    </w:p>
    <w:p w:rsidR="000620C3" w:rsidRDefault="000620C3" w:rsidP="000620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</w:tblGrid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Your name: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Pupil’s name: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Your relationship to the pupil: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Day time telephone number: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Evening telephone number: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t>Please give details of your complaint</w:t>
            </w:r>
            <w:r>
              <w:rPr>
                <w:rFonts w:ascii="Arial" w:hAnsi="Arial" w:cs="Arial"/>
                <w:b/>
                <w:sz w:val="24"/>
                <w:szCs w:val="24"/>
              </w:rPr>
              <w:t>, including dates and other relevant factual information</w:t>
            </w:r>
            <w:r w:rsidRPr="00C363F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63F9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action, if any, have you already taken to try and resolve your complaint. (Who did you speak to and what was the response)?</w:t>
            </w: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66D" w:rsidRDefault="0007266D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66D" w:rsidRDefault="0007266D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</w:rPr>
              <w:t>What actions do you feel might resolve the problem at this stage?</w:t>
            </w:r>
          </w:p>
          <w:p w:rsidR="00C363F9" w:rsidRDefault="00C363F9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66D" w:rsidRDefault="0007266D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66D" w:rsidRDefault="0007266D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66D" w:rsidRDefault="0007266D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Default="00C363F9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3F9" w:rsidRPr="00C363F9" w:rsidRDefault="00C363F9" w:rsidP="00C36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</w:rPr>
              <w:t>Are you attaching any paperwork? If so, please give details.</w:t>
            </w: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07266D" w:rsidRDefault="0007266D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C363F9" w:rsidTr="00C363F9">
        <w:tc>
          <w:tcPr>
            <w:tcW w:w="8669" w:type="dxa"/>
          </w:tcPr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  <w:u w:val="single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  <w:u w:val="single"/>
              </w:rPr>
              <w:t>For school use:</w:t>
            </w: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</w:rPr>
              <w:t>Date acknowledgement sent: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</w:rPr>
              <w:t xml:space="preserve">By who: 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</w:rPr>
              <w:t>Complaint referred to:</w:t>
            </w:r>
          </w:p>
          <w:p w:rsidR="00C363F9" w:rsidRP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363F9" w:rsidRDefault="00C363F9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C363F9"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07266D" w:rsidRDefault="0007266D" w:rsidP="00C363F9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C363F9" w:rsidRDefault="00C363F9" w:rsidP="000620C3">
      <w:pPr>
        <w:rPr>
          <w:rFonts w:ascii="Arial" w:hAnsi="Arial" w:cs="Arial"/>
          <w:b/>
          <w:sz w:val="24"/>
          <w:szCs w:val="24"/>
        </w:rPr>
      </w:pPr>
    </w:p>
    <w:p w:rsidR="00C363F9" w:rsidRPr="00C363F9" w:rsidRDefault="00C363F9" w:rsidP="000620C3">
      <w:pPr>
        <w:rPr>
          <w:rFonts w:ascii="Arial" w:hAnsi="Arial" w:cs="Arial"/>
          <w:b/>
          <w:sz w:val="24"/>
          <w:szCs w:val="24"/>
        </w:rPr>
      </w:pPr>
    </w:p>
    <w:p w:rsidR="000620C3" w:rsidRPr="007C0841" w:rsidRDefault="000620C3" w:rsidP="000620C3">
      <w:pPr>
        <w:rPr>
          <w:b/>
          <w:sz w:val="24"/>
          <w:szCs w:val="24"/>
        </w:rPr>
      </w:pPr>
    </w:p>
    <w:p w:rsidR="000620C3" w:rsidRDefault="000620C3" w:rsidP="000620C3">
      <w:pPr>
        <w:rPr>
          <w:rFonts w:ascii="Arial" w:hAnsi="Arial"/>
          <w:sz w:val="24"/>
          <w:lang w:val="en-GB"/>
        </w:rPr>
      </w:pPr>
    </w:p>
    <w:p w:rsidR="000620C3" w:rsidRDefault="000620C3">
      <w:pPr>
        <w:tabs>
          <w:tab w:val="left" w:pos="3024"/>
        </w:tabs>
        <w:ind w:left="3024" w:hanging="3024"/>
        <w:rPr>
          <w:lang w:val="en-GB"/>
        </w:rPr>
      </w:pPr>
    </w:p>
    <w:sectPr w:rsidR="000620C3" w:rsidSect="00246378">
      <w:footerReference w:type="default" r:id="rId11"/>
      <w:footerReference w:type="first" r:id="rId12"/>
      <w:pgSz w:w="11909" w:h="16834" w:code="9"/>
      <w:pgMar w:top="1440" w:right="1728" w:bottom="1440" w:left="1728" w:header="432" w:footer="720" w:gutter="0"/>
      <w:paperSrc w:first="117" w:other="11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F9" w:rsidRDefault="00C363F9">
      <w:r>
        <w:separator/>
      </w:r>
    </w:p>
  </w:endnote>
  <w:endnote w:type="continuationSeparator" w:id="0">
    <w:p w:rsidR="00C363F9" w:rsidRDefault="00C3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F9" w:rsidRDefault="00C363F9">
    <w:pPr>
      <w:pStyle w:val="Footer"/>
      <w:pBdr>
        <w:top w:val="single" w:sz="6" w:space="1" w:color="auto"/>
      </w:pBdr>
      <w:spacing w:before="120"/>
      <w:rPr>
        <w:sz w:val="8"/>
      </w:rPr>
    </w:pPr>
  </w:p>
  <w:p w:rsidR="00C363F9" w:rsidRDefault="00C363F9">
    <w:pPr>
      <w:pStyle w:val="Header"/>
      <w:tabs>
        <w:tab w:val="clear" w:pos="8306"/>
        <w:tab w:val="right" w:pos="8460"/>
      </w:tabs>
      <w:spacing w:before="120"/>
      <w:rPr>
        <w:rFonts w:ascii="Arial" w:hAnsi="Arial"/>
        <w:i/>
      </w:rPr>
    </w:pPr>
    <w:r>
      <w:rPr>
        <w:rFonts w:ascii="Arial" w:hAnsi="Arial"/>
        <w:i/>
      </w:rPr>
      <w:t>The STAR MAT Complaints Procedure</w:t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Page </w:t>
    </w:r>
    <w:r w:rsidR="00276EFB">
      <w:rPr>
        <w:rStyle w:val="PageNumber"/>
        <w:rFonts w:ascii="Arial" w:hAnsi="Arial"/>
        <w:i/>
      </w:rPr>
      <w:fldChar w:fldCharType="begin"/>
    </w:r>
    <w:r>
      <w:rPr>
        <w:rStyle w:val="PageNumber"/>
        <w:rFonts w:ascii="Arial" w:hAnsi="Arial"/>
        <w:i/>
      </w:rPr>
      <w:instrText xml:space="preserve"> PAGE </w:instrText>
    </w:r>
    <w:r w:rsidR="00276EFB">
      <w:rPr>
        <w:rStyle w:val="PageNumber"/>
        <w:rFonts w:ascii="Arial" w:hAnsi="Arial"/>
        <w:i/>
      </w:rPr>
      <w:fldChar w:fldCharType="separate"/>
    </w:r>
    <w:r>
      <w:rPr>
        <w:rStyle w:val="PageNumber"/>
        <w:rFonts w:ascii="Arial" w:hAnsi="Arial"/>
        <w:i/>
        <w:noProof/>
      </w:rPr>
      <w:t>15</w:t>
    </w:r>
    <w:r w:rsidR="00276EFB">
      <w:rPr>
        <w:rStyle w:val="PageNumber"/>
        <w:rFonts w:ascii="Arial" w:hAnsi="Arial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F9" w:rsidRDefault="00C363F9">
    <w:pPr>
      <w:pStyle w:val="Footer"/>
      <w:pBdr>
        <w:top w:val="single" w:sz="6" w:space="1" w:color="auto"/>
      </w:pBdr>
      <w:spacing w:before="120"/>
      <w:rPr>
        <w:sz w:val="8"/>
      </w:rPr>
    </w:pPr>
  </w:p>
  <w:p w:rsidR="00C363F9" w:rsidRDefault="00C363F9">
    <w:pPr>
      <w:pStyle w:val="Header"/>
      <w:tabs>
        <w:tab w:val="clear" w:pos="8306"/>
        <w:tab w:val="right" w:pos="8460"/>
      </w:tabs>
      <w:spacing w:before="120"/>
      <w:rPr>
        <w:rFonts w:ascii="Arial" w:hAnsi="Arial"/>
        <w:i/>
      </w:rPr>
    </w:pPr>
    <w:r>
      <w:rPr>
        <w:rFonts w:ascii="Arial" w:hAnsi="Arial"/>
        <w:i/>
      </w:rPr>
      <w:t>The STAR MAT Complaints Toolkit</w:t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Page </w:t>
    </w:r>
    <w:r w:rsidR="00276EFB">
      <w:rPr>
        <w:rStyle w:val="PageNumber"/>
        <w:rFonts w:ascii="Arial" w:hAnsi="Arial"/>
        <w:i/>
      </w:rPr>
      <w:fldChar w:fldCharType="begin"/>
    </w:r>
    <w:r>
      <w:rPr>
        <w:rStyle w:val="PageNumber"/>
        <w:rFonts w:ascii="Arial" w:hAnsi="Arial"/>
        <w:i/>
      </w:rPr>
      <w:instrText xml:space="preserve"> PAGE </w:instrText>
    </w:r>
    <w:r w:rsidR="00276EFB">
      <w:rPr>
        <w:rStyle w:val="PageNumber"/>
        <w:rFonts w:ascii="Arial" w:hAnsi="Arial"/>
        <w:i/>
      </w:rPr>
      <w:fldChar w:fldCharType="separate"/>
    </w:r>
    <w:r w:rsidR="000E42D3">
      <w:rPr>
        <w:rStyle w:val="PageNumber"/>
        <w:rFonts w:ascii="Arial" w:hAnsi="Arial"/>
        <w:i/>
        <w:noProof/>
      </w:rPr>
      <w:t>2</w:t>
    </w:r>
    <w:r w:rsidR="00276EFB">
      <w:rPr>
        <w:rStyle w:val="PageNumber"/>
        <w:rFonts w:ascii="Arial" w:hAnsi="Arial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F9" w:rsidRDefault="00C363F9">
    <w:pPr>
      <w:pStyle w:val="Footer"/>
      <w:pBdr>
        <w:top w:val="single" w:sz="6" w:space="1" w:color="auto"/>
      </w:pBdr>
      <w:spacing w:before="120"/>
      <w:rPr>
        <w:sz w:val="8"/>
      </w:rPr>
    </w:pPr>
  </w:p>
  <w:p w:rsidR="00C363F9" w:rsidRDefault="00C363F9">
    <w:pPr>
      <w:pStyle w:val="Header"/>
      <w:tabs>
        <w:tab w:val="clear" w:pos="8306"/>
        <w:tab w:val="right" w:pos="8460"/>
      </w:tabs>
      <w:spacing w:before="120"/>
      <w:rPr>
        <w:rFonts w:ascii="Arial" w:hAnsi="Arial"/>
        <w:i/>
      </w:rPr>
    </w:pPr>
    <w:r>
      <w:rPr>
        <w:rFonts w:ascii="Arial" w:hAnsi="Arial"/>
        <w:i/>
      </w:rPr>
      <w:t>The STAR MAT Complaints Procedure</w:t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Page </w:t>
    </w:r>
    <w:r w:rsidR="00276EFB">
      <w:rPr>
        <w:rStyle w:val="PageNumber"/>
        <w:rFonts w:ascii="Arial" w:hAnsi="Arial"/>
        <w:i/>
      </w:rPr>
      <w:fldChar w:fldCharType="begin"/>
    </w:r>
    <w:r>
      <w:rPr>
        <w:rStyle w:val="PageNumber"/>
        <w:rFonts w:ascii="Arial" w:hAnsi="Arial"/>
        <w:i/>
      </w:rPr>
      <w:instrText xml:space="preserve"> PAGE </w:instrText>
    </w:r>
    <w:r w:rsidR="00276EFB">
      <w:rPr>
        <w:rStyle w:val="PageNumber"/>
        <w:rFonts w:ascii="Arial" w:hAnsi="Arial"/>
        <w:i/>
      </w:rPr>
      <w:fldChar w:fldCharType="separate"/>
    </w:r>
    <w:r>
      <w:rPr>
        <w:rStyle w:val="PageNumber"/>
        <w:rFonts w:ascii="Arial" w:hAnsi="Arial"/>
        <w:i/>
        <w:noProof/>
      </w:rPr>
      <w:t>1</w:t>
    </w:r>
    <w:r w:rsidR="00276EFB">
      <w:rPr>
        <w:rStyle w:val="PageNumber"/>
        <w:rFonts w:ascii="Arial" w:hAnsi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F9" w:rsidRDefault="00C363F9">
      <w:r>
        <w:separator/>
      </w:r>
    </w:p>
  </w:footnote>
  <w:footnote w:type="continuationSeparator" w:id="0">
    <w:p w:rsidR="00C363F9" w:rsidRDefault="00C3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3D0"/>
    <w:lvl w:ilvl="0">
      <w:numFmt w:val="bullet"/>
      <w:lvlText w:val="*"/>
      <w:lvlJc w:val="left"/>
    </w:lvl>
  </w:abstractNum>
  <w:abstractNum w:abstractNumId="1">
    <w:nsid w:val="13196614"/>
    <w:multiLevelType w:val="hybridMultilevel"/>
    <w:tmpl w:val="8E2C9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709E6"/>
    <w:rsid w:val="000363AA"/>
    <w:rsid w:val="000619CA"/>
    <w:rsid w:val="000620C3"/>
    <w:rsid w:val="0007266D"/>
    <w:rsid w:val="000B4715"/>
    <w:rsid w:val="000D4B42"/>
    <w:rsid w:val="000E42D3"/>
    <w:rsid w:val="00101B21"/>
    <w:rsid w:val="001466C5"/>
    <w:rsid w:val="001D4E6A"/>
    <w:rsid w:val="00202ADC"/>
    <w:rsid w:val="00216B9E"/>
    <w:rsid w:val="00246378"/>
    <w:rsid w:val="002602A1"/>
    <w:rsid w:val="00276EFB"/>
    <w:rsid w:val="002D0BF8"/>
    <w:rsid w:val="00315648"/>
    <w:rsid w:val="00377B9D"/>
    <w:rsid w:val="003800BB"/>
    <w:rsid w:val="003975DB"/>
    <w:rsid w:val="0045265A"/>
    <w:rsid w:val="004564DB"/>
    <w:rsid w:val="00462652"/>
    <w:rsid w:val="004908BC"/>
    <w:rsid w:val="004C73BE"/>
    <w:rsid w:val="004F2F76"/>
    <w:rsid w:val="005C3936"/>
    <w:rsid w:val="005D3C6F"/>
    <w:rsid w:val="005E061B"/>
    <w:rsid w:val="006145E0"/>
    <w:rsid w:val="00656A58"/>
    <w:rsid w:val="0069331E"/>
    <w:rsid w:val="006B5C28"/>
    <w:rsid w:val="007005D8"/>
    <w:rsid w:val="00753288"/>
    <w:rsid w:val="00772D66"/>
    <w:rsid w:val="007938BB"/>
    <w:rsid w:val="007C331C"/>
    <w:rsid w:val="007D6596"/>
    <w:rsid w:val="007F2069"/>
    <w:rsid w:val="00801231"/>
    <w:rsid w:val="008537E3"/>
    <w:rsid w:val="008773F4"/>
    <w:rsid w:val="00887777"/>
    <w:rsid w:val="0089722C"/>
    <w:rsid w:val="00A25872"/>
    <w:rsid w:val="00A36FBD"/>
    <w:rsid w:val="00A95A8D"/>
    <w:rsid w:val="00AC424D"/>
    <w:rsid w:val="00AC72E0"/>
    <w:rsid w:val="00AD1F66"/>
    <w:rsid w:val="00AD7925"/>
    <w:rsid w:val="00B42E16"/>
    <w:rsid w:val="00B46436"/>
    <w:rsid w:val="00B54C4C"/>
    <w:rsid w:val="00B8061C"/>
    <w:rsid w:val="00B86AEE"/>
    <w:rsid w:val="00BD69E0"/>
    <w:rsid w:val="00BF1193"/>
    <w:rsid w:val="00C363F9"/>
    <w:rsid w:val="00D05916"/>
    <w:rsid w:val="00D520C9"/>
    <w:rsid w:val="00D6159C"/>
    <w:rsid w:val="00D709E6"/>
    <w:rsid w:val="00DB2A55"/>
    <w:rsid w:val="00DE10EF"/>
    <w:rsid w:val="00DE1219"/>
    <w:rsid w:val="00DE33B6"/>
    <w:rsid w:val="00E03844"/>
    <w:rsid w:val="00E47C91"/>
    <w:rsid w:val="00E62A97"/>
    <w:rsid w:val="00E70D26"/>
    <w:rsid w:val="00F07CD2"/>
    <w:rsid w:val="00F26F51"/>
    <w:rsid w:val="00F67CFE"/>
    <w:rsid w:val="00FA436F"/>
    <w:rsid w:val="00FC4101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01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paragraph" w:styleId="Heading1">
    <w:name w:val="heading 1"/>
    <w:basedOn w:val="Normal"/>
    <w:next w:val="Normal"/>
    <w:qFormat/>
    <w:rsid w:val="00FC4101"/>
    <w:pPr>
      <w:keepNext/>
      <w:tabs>
        <w:tab w:val="left" w:pos="288"/>
      </w:tabs>
      <w:jc w:val="both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FC4101"/>
    <w:pPr>
      <w:keepNext/>
      <w:jc w:val="both"/>
      <w:outlineLvl w:val="1"/>
    </w:pPr>
    <w:rPr>
      <w:rFonts w:ascii="Arial" w:hAnsi="Arial"/>
      <w:b/>
      <w:sz w:val="32"/>
      <w:lang w:val="en-GB"/>
    </w:rPr>
  </w:style>
  <w:style w:type="paragraph" w:styleId="Heading3">
    <w:name w:val="heading 3"/>
    <w:basedOn w:val="Normal"/>
    <w:next w:val="Normal"/>
    <w:qFormat/>
    <w:rsid w:val="00FC4101"/>
    <w:pPr>
      <w:keepNext/>
      <w:tabs>
        <w:tab w:val="left" w:pos="432"/>
      </w:tabs>
      <w:ind w:left="432" w:hanging="432"/>
      <w:jc w:val="both"/>
      <w:outlineLvl w:val="2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qFormat/>
    <w:rsid w:val="00FC4101"/>
    <w:pPr>
      <w:keepNext/>
      <w:outlineLvl w:val="3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rsid w:val="00FC4101"/>
    <w:pPr>
      <w:keepNext/>
      <w:spacing w:after="60"/>
      <w:ind w:left="720" w:hanging="720"/>
      <w:outlineLvl w:val="4"/>
    </w:pPr>
    <w:rPr>
      <w:rFonts w:ascii="Arial" w:hAnsi="Arial"/>
      <w:sz w:val="24"/>
      <w:lang w:val="en-GB"/>
    </w:rPr>
  </w:style>
  <w:style w:type="paragraph" w:styleId="Heading6">
    <w:name w:val="heading 6"/>
    <w:basedOn w:val="Normal"/>
    <w:next w:val="Normal"/>
    <w:qFormat/>
    <w:rsid w:val="00FC4101"/>
    <w:pPr>
      <w:keepNext/>
      <w:tabs>
        <w:tab w:val="decimal" w:leader="dot" w:pos="8370"/>
      </w:tabs>
      <w:spacing w:after="60"/>
      <w:ind w:left="1620"/>
      <w:outlineLvl w:val="5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0"/>
    <w:basedOn w:val="Normal"/>
    <w:rsid w:val="00FC4101"/>
    <w:pPr>
      <w:tabs>
        <w:tab w:val="left" w:pos="2592"/>
      </w:tabs>
    </w:pPr>
    <w:rPr>
      <w:rFonts w:ascii="Arial" w:hAnsi="Arial"/>
      <w:sz w:val="24"/>
      <w:lang w:val="en-GB"/>
    </w:rPr>
  </w:style>
  <w:style w:type="paragraph" w:styleId="Header">
    <w:name w:val="header"/>
    <w:basedOn w:val="Normal"/>
    <w:semiHidden/>
    <w:rsid w:val="00FC41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C410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C4101"/>
    <w:pPr>
      <w:ind w:left="720" w:hanging="720"/>
      <w:jc w:val="both"/>
    </w:pPr>
    <w:rPr>
      <w:rFonts w:ascii="Arial" w:hAnsi="Arial"/>
      <w:sz w:val="24"/>
      <w:lang w:val="en-GB"/>
    </w:rPr>
  </w:style>
  <w:style w:type="character" w:styleId="PageNumber">
    <w:name w:val="page number"/>
    <w:basedOn w:val="DefaultParagraphFont"/>
    <w:semiHidden/>
    <w:rsid w:val="00FC4101"/>
  </w:style>
  <w:style w:type="paragraph" w:styleId="BodyText">
    <w:name w:val="Body Text"/>
    <w:basedOn w:val="Normal"/>
    <w:semiHidden/>
    <w:rsid w:val="00FC4101"/>
    <w:pPr>
      <w:tabs>
        <w:tab w:val="left" w:pos="0"/>
        <w:tab w:val="left" w:pos="144"/>
      </w:tabs>
      <w:jc w:val="both"/>
    </w:pPr>
    <w:rPr>
      <w:rFonts w:ascii="Arial" w:hAnsi="Arial"/>
      <w:b/>
      <w:sz w:val="32"/>
      <w:lang w:val="en-GB"/>
    </w:rPr>
  </w:style>
  <w:style w:type="paragraph" w:styleId="BodyText3">
    <w:name w:val="Body Text 3"/>
    <w:basedOn w:val="Normal"/>
    <w:rsid w:val="00FC4101"/>
    <w:pPr>
      <w:spacing w:after="120"/>
      <w:jc w:val="both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C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72D66"/>
    <w:rPr>
      <w:color w:val="0000FF" w:themeColor="hyperlink"/>
      <w:u w:val="single"/>
    </w:rPr>
  </w:style>
  <w:style w:type="paragraph" w:customStyle="1" w:styleId="Default">
    <w:name w:val="Default"/>
    <w:rsid w:val="00772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7C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2189-6A7F-4AA1-91E8-FA3E9E1E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_ANNEX 2</vt:lpstr>
      </vt:variant>
      <vt:variant>
        <vt:i4>0</vt:i4>
      </vt:variant>
    </vt:vector>
  </HeadingPairs>
  <TitlesOfParts>
    <vt:vector size="1" baseType="lpstr">
      <vt:lpstr>_ANNEX 2</vt:lpstr>
    </vt:vector>
  </TitlesOfParts>
  <Company>City of York Council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 2</dc:title>
  <dc:creator>Sue Pagliaro</dc:creator>
  <cp:lastModifiedBy>Headteacher</cp:lastModifiedBy>
  <cp:revision>7</cp:revision>
  <cp:lastPrinted>2013-09-09T11:42:00Z</cp:lastPrinted>
  <dcterms:created xsi:type="dcterms:W3CDTF">2018-06-15T08:42:00Z</dcterms:created>
  <dcterms:modified xsi:type="dcterms:W3CDTF">2018-10-16T18:13:00Z</dcterms:modified>
</cp:coreProperties>
</file>