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20" w:rsidRPr="00AF7520" w:rsidRDefault="00AF7520" w:rsidP="00AF7520">
      <w:pPr>
        <w:shd w:val="clear" w:color="auto" w:fill="FFFFFF"/>
        <w:spacing w:after="0" w:line="336" w:lineRule="atLeast"/>
        <w:textAlignment w:val="baseline"/>
        <w:outlineLvl w:val="3"/>
        <w:rPr>
          <w:rFonts w:ascii="Arial" w:eastAsia="Times New Roman" w:hAnsi="Arial" w:cs="Arial"/>
          <w:color w:val="231F20"/>
          <w:spacing w:val="15"/>
          <w:sz w:val="42"/>
          <w:szCs w:val="42"/>
          <w:lang w:eastAsia="en-GB"/>
        </w:rPr>
      </w:pPr>
      <w:r w:rsidRPr="00AF7520">
        <w:rPr>
          <w:rFonts w:ascii="Arial" w:eastAsia="Times New Roman" w:hAnsi="Arial" w:cs="Arial"/>
          <w:color w:val="231F20"/>
          <w:spacing w:val="15"/>
          <w:sz w:val="42"/>
          <w:szCs w:val="42"/>
          <w:lang w:eastAsia="en-GB"/>
        </w:rPr>
        <w:t>Our school milk scheme</w:t>
      </w:r>
    </w:p>
    <w:p w:rsidR="00AF7520" w:rsidRPr="00AF7520" w:rsidRDefault="00AF7520" w:rsidP="00AF7520">
      <w:pPr>
        <w:shd w:val="clear" w:color="auto" w:fill="FFFFFF"/>
        <w:spacing w:after="0" w:line="480" w:lineRule="atLeast"/>
        <w:textAlignment w:val="baseline"/>
        <w:rPr>
          <w:rFonts w:ascii="Arial" w:eastAsia="Times New Roman" w:hAnsi="Arial" w:cs="Arial"/>
          <w:color w:val="231F20"/>
          <w:sz w:val="27"/>
          <w:szCs w:val="27"/>
          <w:lang w:eastAsia="en-GB"/>
        </w:rPr>
      </w:pPr>
      <w:r w:rsidRPr="00AF7520">
        <w:rPr>
          <w:rFonts w:ascii="Arial" w:eastAsia="Times New Roman" w:hAnsi="Arial" w:cs="Arial"/>
          <w:color w:val="231F20"/>
          <w:sz w:val="27"/>
          <w:szCs w:val="27"/>
          <w:lang w:eastAsia="en-GB"/>
        </w:rPr>
        <w:t>Did you know our school has a school milk scheme?</w:t>
      </w:r>
      <w:r w:rsidRPr="00AF7520">
        <w:rPr>
          <w:rFonts w:ascii="Arial" w:eastAsia="Times New Roman" w:hAnsi="Arial" w:cs="Arial"/>
          <w:color w:val="231F20"/>
          <w:sz w:val="27"/>
          <w:szCs w:val="27"/>
          <w:lang w:eastAsia="en-GB"/>
        </w:rPr>
        <w:br/>
        <w:t xml:space="preserve">By registering your child for our school milk </w:t>
      </w:r>
      <w:proofErr w:type="gramStart"/>
      <w:r w:rsidRPr="00AF7520">
        <w:rPr>
          <w:rFonts w:ascii="Arial" w:eastAsia="Times New Roman" w:hAnsi="Arial" w:cs="Arial"/>
          <w:color w:val="231F20"/>
          <w:sz w:val="27"/>
          <w:szCs w:val="27"/>
          <w:lang w:eastAsia="en-GB"/>
        </w:rPr>
        <w:t>scheme</w:t>
      </w:r>
      <w:proofErr w:type="gramEnd"/>
      <w:r w:rsidRPr="00AF7520">
        <w:rPr>
          <w:rFonts w:ascii="Arial" w:eastAsia="Times New Roman" w:hAnsi="Arial" w:cs="Arial"/>
          <w:color w:val="231F20"/>
          <w:sz w:val="27"/>
          <w:szCs w:val="27"/>
          <w:lang w:eastAsia="en-GB"/>
        </w:rPr>
        <w:t xml:space="preserve"> they will receive a 189ml (third of a pint) carton of semi-skimmed milk every day. This </w:t>
      </w:r>
      <w:proofErr w:type="gramStart"/>
      <w:r w:rsidRPr="00AF7520">
        <w:rPr>
          <w:rFonts w:ascii="Arial" w:eastAsia="Times New Roman" w:hAnsi="Arial" w:cs="Arial"/>
          <w:color w:val="231F20"/>
          <w:sz w:val="27"/>
          <w:szCs w:val="27"/>
          <w:lang w:eastAsia="en-GB"/>
        </w:rPr>
        <w:t>is delivered fresh and chilled to their classroom every day</w:t>
      </w:r>
      <w:proofErr w:type="gramEnd"/>
      <w:r w:rsidRPr="00AF7520">
        <w:rPr>
          <w:rFonts w:ascii="Arial" w:eastAsia="Times New Roman" w:hAnsi="Arial" w:cs="Arial"/>
          <w:color w:val="231F20"/>
          <w:sz w:val="27"/>
          <w:szCs w:val="27"/>
          <w:lang w:eastAsia="en-GB"/>
        </w:rPr>
        <w:t>.</w:t>
      </w:r>
    </w:p>
    <w:p w:rsidR="00AF7520" w:rsidRPr="00AF7520" w:rsidRDefault="00AF7520" w:rsidP="00AF7520">
      <w:pPr>
        <w:shd w:val="clear" w:color="auto" w:fill="FFFFFF"/>
        <w:spacing w:after="0" w:line="480" w:lineRule="atLeast"/>
        <w:textAlignment w:val="baseline"/>
        <w:rPr>
          <w:rFonts w:ascii="Arial" w:eastAsia="Times New Roman" w:hAnsi="Arial" w:cs="Arial"/>
          <w:color w:val="231F20"/>
          <w:sz w:val="27"/>
          <w:szCs w:val="27"/>
          <w:lang w:eastAsia="en-GB"/>
        </w:rPr>
      </w:pPr>
      <w:r w:rsidRPr="00AF7520">
        <w:rPr>
          <w:rFonts w:ascii="Arial" w:eastAsia="Times New Roman" w:hAnsi="Arial" w:cs="Arial"/>
          <w:b/>
          <w:bCs/>
          <w:color w:val="231F20"/>
          <w:sz w:val="27"/>
          <w:szCs w:val="27"/>
          <w:bdr w:val="none" w:sz="0" w:space="0" w:color="auto" w:frame="1"/>
          <w:lang w:eastAsia="en-GB"/>
        </w:rPr>
        <w:t>“How much does it cost?”</w:t>
      </w:r>
      <w:r w:rsidRPr="00AF7520">
        <w:rPr>
          <w:rFonts w:ascii="Arial" w:eastAsia="Times New Roman" w:hAnsi="Arial" w:cs="Arial"/>
          <w:color w:val="231F20"/>
          <w:sz w:val="27"/>
          <w:szCs w:val="27"/>
          <w:lang w:eastAsia="en-GB"/>
        </w:rPr>
        <w:br/>
        <w:t>Thanks to government subsidies, school milk is free for all under-fives and is subsided at around £15 a term for children aged five or older.</w:t>
      </w:r>
    </w:p>
    <w:p w:rsidR="00AF7520" w:rsidRPr="00AF7520" w:rsidRDefault="00AF7520" w:rsidP="00AF7520">
      <w:pPr>
        <w:shd w:val="clear" w:color="auto" w:fill="FFFFFF"/>
        <w:spacing w:after="0" w:line="480" w:lineRule="atLeast"/>
        <w:textAlignment w:val="baseline"/>
        <w:rPr>
          <w:rFonts w:ascii="Arial" w:eastAsia="Times New Roman" w:hAnsi="Arial" w:cs="Arial"/>
          <w:color w:val="231F20"/>
          <w:sz w:val="27"/>
          <w:szCs w:val="27"/>
          <w:lang w:eastAsia="en-GB"/>
        </w:rPr>
      </w:pPr>
      <w:r w:rsidRPr="00AF7520">
        <w:rPr>
          <w:rFonts w:ascii="Arial" w:eastAsia="Times New Roman" w:hAnsi="Arial" w:cs="Arial"/>
          <w:b/>
          <w:bCs/>
          <w:color w:val="231F20"/>
          <w:sz w:val="27"/>
          <w:szCs w:val="27"/>
          <w:bdr w:val="none" w:sz="0" w:space="0" w:color="auto" w:frame="1"/>
          <w:lang w:eastAsia="en-GB"/>
        </w:rPr>
        <w:t>“Why should I register my child?”</w:t>
      </w:r>
      <w:r w:rsidRPr="00AF7520">
        <w:rPr>
          <w:rFonts w:ascii="Arial" w:eastAsia="Times New Roman" w:hAnsi="Arial" w:cs="Arial"/>
          <w:color w:val="231F20"/>
          <w:sz w:val="27"/>
          <w:szCs w:val="27"/>
          <w:lang w:eastAsia="en-GB"/>
        </w:rPr>
        <w:br/>
        <w:t>School milk provides your child with essential nutrients such as calcium and protein, for strong, healthy teeth and bones. It is also rehydrating and energy boosting, helping to bridge the long gap between breakfast and lunch so children stay focused.</w:t>
      </w:r>
    </w:p>
    <w:p w:rsidR="00AF7520" w:rsidRPr="00AF7520" w:rsidRDefault="00AF7520" w:rsidP="00AF7520">
      <w:pPr>
        <w:shd w:val="clear" w:color="auto" w:fill="FFFFFF"/>
        <w:spacing w:after="0" w:line="480" w:lineRule="atLeast"/>
        <w:textAlignment w:val="baseline"/>
        <w:rPr>
          <w:rFonts w:ascii="Arial" w:eastAsia="Times New Roman" w:hAnsi="Arial" w:cs="Arial"/>
          <w:color w:val="231F20"/>
          <w:sz w:val="27"/>
          <w:szCs w:val="27"/>
          <w:lang w:eastAsia="en-GB"/>
        </w:rPr>
      </w:pPr>
      <w:r w:rsidRPr="00AF7520">
        <w:rPr>
          <w:rFonts w:ascii="Arial" w:eastAsia="Times New Roman" w:hAnsi="Arial" w:cs="Arial"/>
          <w:color w:val="231F20"/>
          <w:sz w:val="27"/>
          <w:szCs w:val="27"/>
          <w:lang w:eastAsia="en-GB"/>
        </w:rPr>
        <w:t> </w:t>
      </w:r>
    </w:p>
    <w:p w:rsidR="00AF7520" w:rsidRPr="00AF7520" w:rsidRDefault="00AF7520" w:rsidP="00AF7520">
      <w:pPr>
        <w:shd w:val="clear" w:color="auto" w:fill="FFFFFF"/>
        <w:spacing w:after="0" w:line="480" w:lineRule="atLeast"/>
        <w:textAlignment w:val="baseline"/>
        <w:rPr>
          <w:rFonts w:ascii="Arial" w:eastAsia="Times New Roman" w:hAnsi="Arial" w:cs="Arial"/>
          <w:color w:val="231F20"/>
          <w:sz w:val="27"/>
          <w:szCs w:val="27"/>
          <w:lang w:eastAsia="en-GB"/>
        </w:rPr>
      </w:pPr>
      <w:r w:rsidRPr="00AF7520">
        <w:rPr>
          <w:rFonts w:ascii="Arial" w:eastAsia="Times New Roman" w:hAnsi="Arial" w:cs="Arial"/>
          <w:b/>
          <w:bCs/>
          <w:color w:val="231F20"/>
          <w:sz w:val="27"/>
          <w:szCs w:val="27"/>
          <w:bdr w:val="none" w:sz="0" w:space="0" w:color="auto" w:frame="1"/>
          <w:lang w:eastAsia="en-GB"/>
        </w:rPr>
        <w:t>“How do I register my child?”</w:t>
      </w:r>
      <w:r w:rsidRPr="00AF7520">
        <w:rPr>
          <w:rFonts w:ascii="Arial" w:eastAsia="Times New Roman" w:hAnsi="Arial" w:cs="Arial"/>
          <w:color w:val="231F20"/>
          <w:sz w:val="27"/>
          <w:szCs w:val="27"/>
          <w:lang w:eastAsia="en-GB"/>
        </w:rPr>
        <w:br/>
        <w:t>If your child is under five-</w:t>
      </w:r>
    </w:p>
    <w:p w:rsidR="00AF7520" w:rsidRPr="00AF7520" w:rsidRDefault="00AF7520" w:rsidP="00AF7520">
      <w:pPr>
        <w:numPr>
          <w:ilvl w:val="0"/>
          <w:numId w:val="1"/>
        </w:numPr>
        <w:shd w:val="clear" w:color="auto" w:fill="FFFFFF"/>
        <w:spacing w:after="0" w:line="390" w:lineRule="atLeast"/>
        <w:ind w:left="0" w:hanging="450"/>
        <w:textAlignment w:val="baseline"/>
        <w:rPr>
          <w:rFonts w:ascii="Arial" w:eastAsia="Times New Roman" w:hAnsi="Arial" w:cs="Arial"/>
          <w:color w:val="231F20"/>
          <w:sz w:val="30"/>
          <w:szCs w:val="30"/>
          <w:lang w:eastAsia="en-GB"/>
        </w:rPr>
      </w:pPr>
      <w:r w:rsidRPr="00AF7520">
        <w:rPr>
          <w:rFonts w:ascii="Arial" w:eastAsia="Times New Roman" w:hAnsi="Arial" w:cs="Arial"/>
          <w:color w:val="231F20"/>
          <w:sz w:val="30"/>
          <w:szCs w:val="30"/>
          <w:lang w:eastAsia="en-GB"/>
        </w:rPr>
        <w:t>Go to </w:t>
      </w:r>
      <w:hyperlink r:id="rId5" w:history="1">
        <w:r w:rsidRPr="00AF7520">
          <w:rPr>
            <w:rFonts w:ascii="Arial" w:eastAsia="Times New Roman" w:hAnsi="Arial" w:cs="Arial"/>
            <w:color w:val="1A76BC"/>
            <w:sz w:val="30"/>
            <w:szCs w:val="30"/>
            <w:u w:val="single"/>
            <w:bdr w:val="none" w:sz="0" w:space="0" w:color="auto" w:frame="1"/>
            <w:lang w:eastAsia="en-GB"/>
          </w:rPr>
          <w:t>www.coolmilk.com</w:t>
        </w:r>
      </w:hyperlink>
      <w:r w:rsidRPr="00AF7520">
        <w:rPr>
          <w:rFonts w:ascii="Arial" w:eastAsia="Times New Roman" w:hAnsi="Arial" w:cs="Arial"/>
          <w:color w:val="231F20"/>
          <w:sz w:val="30"/>
          <w:szCs w:val="30"/>
          <w:lang w:eastAsia="en-GB"/>
        </w:rPr>
        <w:t> </w:t>
      </w:r>
      <w:bookmarkStart w:id="0" w:name="_GoBack"/>
      <w:bookmarkEnd w:id="0"/>
    </w:p>
    <w:p w:rsidR="00AF7520" w:rsidRPr="00AF7520" w:rsidRDefault="00AF7520" w:rsidP="00AF7520">
      <w:pPr>
        <w:numPr>
          <w:ilvl w:val="0"/>
          <w:numId w:val="1"/>
        </w:numPr>
        <w:shd w:val="clear" w:color="auto" w:fill="FFFFFF"/>
        <w:spacing w:after="0" w:line="390" w:lineRule="atLeast"/>
        <w:ind w:left="0" w:hanging="450"/>
        <w:textAlignment w:val="baseline"/>
        <w:rPr>
          <w:rFonts w:ascii="Arial" w:eastAsia="Times New Roman" w:hAnsi="Arial" w:cs="Arial"/>
          <w:color w:val="231F20"/>
          <w:sz w:val="30"/>
          <w:szCs w:val="30"/>
          <w:lang w:eastAsia="en-GB"/>
        </w:rPr>
      </w:pPr>
      <w:r w:rsidRPr="00AF7520">
        <w:rPr>
          <w:rFonts w:ascii="Arial" w:eastAsia="Times New Roman" w:hAnsi="Arial" w:cs="Arial"/>
          <w:color w:val="231F20"/>
          <w:sz w:val="30"/>
          <w:szCs w:val="30"/>
          <w:lang w:eastAsia="en-GB"/>
        </w:rPr>
        <w:t>Just register by a Tuesday for your child’s free milk to start the following week.</w:t>
      </w:r>
    </w:p>
    <w:p w:rsidR="0086492F" w:rsidRDefault="0086492F"/>
    <w:sectPr w:rsidR="0086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97D2D"/>
    <w:multiLevelType w:val="multilevel"/>
    <w:tmpl w:val="0FF2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20"/>
    <w:rsid w:val="0086492F"/>
    <w:rsid w:val="009A730B"/>
    <w:rsid w:val="00A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8FC4-6F81-4F9D-AE2B-C90495E6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F75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752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F75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520"/>
    <w:rPr>
      <w:b/>
      <w:bCs/>
    </w:rPr>
  </w:style>
  <w:style w:type="character" w:styleId="Hyperlink">
    <w:name w:val="Hyperlink"/>
    <w:basedOn w:val="DefaultParagraphFont"/>
    <w:uiPriority w:val="99"/>
    <w:semiHidden/>
    <w:unhideWhenUsed/>
    <w:rsid w:val="00AF7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ol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2019-01-24T14:04:00Z</dcterms:created>
  <dcterms:modified xsi:type="dcterms:W3CDTF">2019-01-24T14:05:00Z</dcterms:modified>
</cp:coreProperties>
</file>